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55" w:rsidRPr="0012744D" w:rsidRDefault="00D45D0D" w:rsidP="001274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744D">
        <w:rPr>
          <w:rFonts w:ascii="Times New Roman" w:hAnsi="Times New Roman" w:cs="Times New Roman"/>
          <w:b/>
          <w:caps/>
          <w:sz w:val="28"/>
          <w:szCs w:val="28"/>
        </w:rPr>
        <w:t>Закон Стиглера или неверно названные открытия</w:t>
      </w:r>
    </w:p>
    <w:p w:rsidR="00D45D0D" w:rsidRPr="0012744D" w:rsidRDefault="00D45D0D" w:rsidP="0012744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744D">
        <w:rPr>
          <w:rFonts w:ascii="Times New Roman" w:hAnsi="Times New Roman" w:cs="Times New Roman"/>
          <w:i/>
          <w:sz w:val="28"/>
          <w:szCs w:val="28"/>
        </w:rPr>
        <w:t>Березкин В.А.</w:t>
      </w:r>
    </w:p>
    <w:p w:rsidR="00D45D0D" w:rsidRPr="0012744D" w:rsidRDefault="00D45D0D" w:rsidP="001274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44D">
        <w:rPr>
          <w:rFonts w:ascii="Times New Roman" w:hAnsi="Times New Roman" w:cs="Times New Roman"/>
          <w:i/>
          <w:sz w:val="28"/>
          <w:szCs w:val="28"/>
        </w:rPr>
        <w:t>Научный руководитель: Казакова Н.В.</w:t>
      </w:r>
    </w:p>
    <w:p w:rsidR="00474454" w:rsidRDefault="00474454" w:rsidP="0047445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Филиал у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чреждени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я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«Витебский государственный технологический колледж»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474454" w:rsidRPr="006D3A2A" w:rsidRDefault="00474454" w:rsidP="0047445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г. Витебск, Республика Беларусь</w:t>
      </w:r>
    </w:p>
    <w:p w:rsidR="00FF1528" w:rsidRPr="00522CB7" w:rsidRDefault="006A54D0" w:rsidP="00522CB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rFonts w:eastAsiaTheme="majorEastAsia"/>
          <w:color w:val="333333"/>
          <w:sz w:val="28"/>
          <w:szCs w:val="28"/>
        </w:rPr>
      </w:pPr>
      <w:r w:rsidRPr="00522CB7">
        <w:rPr>
          <w:color w:val="333333"/>
          <w:sz w:val="28"/>
          <w:szCs w:val="28"/>
        </w:rPr>
        <w:t xml:space="preserve">Что же такое закон </w:t>
      </w:r>
      <w:proofErr w:type="spellStart"/>
      <w:r w:rsidRPr="00522CB7">
        <w:rPr>
          <w:color w:val="333333"/>
          <w:sz w:val="28"/>
          <w:szCs w:val="28"/>
        </w:rPr>
        <w:t>Стиглера</w:t>
      </w:r>
      <w:proofErr w:type="spellEnd"/>
      <w:r w:rsidRPr="00522CB7">
        <w:rPr>
          <w:color w:val="333333"/>
          <w:sz w:val="28"/>
          <w:szCs w:val="28"/>
        </w:rPr>
        <w:t>? «</w:t>
      </w:r>
      <w:r w:rsidR="00FF1528" w:rsidRPr="00522CB7">
        <w:rPr>
          <w:color w:val="333333"/>
          <w:sz w:val="28"/>
          <w:szCs w:val="28"/>
        </w:rPr>
        <w:t>По-научному</w:t>
      </w:r>
      <w:r w:rsidRPr="00522CB7">
        <w:rPr>
          <w:color w:val="333333"/>
          <w:sz w:val="28"/>
          <w:szCs w:val="28"/>
        </w:rPr>
        <w:t>»</w:t>
      </w:r>
      <w:r w:rsidR="00FF1528" w:rsidRPr="00522CB7">
        <w:rPr>
          <w:color w:val="333333"/>
          <w:sz w:val="28"/>
          <w:szCs w:val="28"/>
        </w:rPr>
        <w:t xml:space="preserve"> этот закон называется </w:t>
      </w:r>
      <w:r w:rsidRPr="00522CB7">
        <w:rPr>
          <w:color w:val="333333"/>
          <w:sz w:val="28"/>
          <w:szCs w:val="28"/>
        </w:rPr>
        <w:t>«</w:t>
      </w:r>
      <w:r w:rsidR="00FF1528" w:rsidRPr="00522CB7">
        <w:rPr>
          <w:color w:val="333333"/>
          <w:sz w:val="28"/>
          <w:szCs w:val="28"/>
        </w:rPr>
        <w:t>Теория ошибочной идентификации</w:t>
      </w:r>
      <w:r w:rsidRPr="00522CB7">
        <w:rPr>
          <w:color w:val="333333"/>
          <w:sz w:val="28"/>
          <w:szCs w:val="28"/>
        </w:rPr>
        <w:t>»</w:t>
      </w:r>
      <w:r w:rsidR="00FF1528" w:rsidRPr="00522CB7">
        <w:rPr>
          <w:color w:val="333333"/>
          <w:sz w:val="28"/>
          <w:szCs w:val="28"/>
        </w:rPr>
        <w:t xml:space="preserve">. И гласит он, что ни одно открытие не носит имя того ученого, который его сделал. Практика называния вещей и явлений в честь тех или иных людей (реальных или мифических) называется </w:t>
      </w:r>
      <w:proofErr w:type="spellStart"/>
      <w:r w:rsidR="00FF1528" w:rsidRPr="00522CB7">
        <w:rPr>
          <w:color w:val="333333"/>
          <w:sz w:val="28"/>
          <w:szCs w:val="28"/>
        </w:rPr>
        <w:t>эпонимией</w:t>
      </w:r>
      <w:proofErr w:type="spellEnd"/>
      <w:r w:rsidR="00FF1528" w:rsidRPr="00522CB7">
        <w:rPr>
          <w:color w:val="333333"/>
          <w:sz w:val="28"/>
          <w:szCs w:val="28"/>
        </w:rPr>
        <w:t xml:space="preserve">. </w:t>
      </w:r>
      <w:proofErr w:type="spellStart"/>
      <w:r w:rsidR="00FF1528" w:rsidRPr="00522CB7">
        <w:rPr>
          <w:color w:val="333333"/>
          <w:sz w:val="28"/>
          <w:szCs w:val="28"/>
        </w:rPr>
        <w:t>Эпонимия</w:t>
      </w:r>
      <w:proofErr w:type="spellEnd"/>
      <w:r w:rsidR="00FF1528" w:rsidRPr="00522CB7">
        <w:rPr>
          <w:color w:val="333333"/>
          <w:sz w:val="28"/>
          <w:szCs w:val="28"/>
        </w:rPr>
        <w:t xml:space="preserve"> может применяться и в названиях вещей и явлений (в честь двух великих французов, например, </w:t>
      </w:r>
      <w:proofErr w:type="gramStart"/>
      <w:r w:rsidR="00FF1528" w:rsidRPr="00522CB7">
        <w:rPr>
          <w:color w:val="333333"/>
          <w:sz w:val="28"/>
          <w:szCs w:val="28"/>
        </w:rPr>
        <w:t>названы</w:t>
      </w:r>
      <w:proofErr w:type="gramEnd"/>
      <w:r w:rsidR="00FF1528" w:rsidRPr="00522CB7">
        <w:rPr>
          <w:color w:val="333333"/>
          <w:sz w:val="28"/>
          <w:szCs w:val="28"/>
        </w:rPr>
        <w:t xml:space="preserve"> гильотина и садизм), географических названиях (Пенсильвания, Пелопоннес), характерных словосочетаниях (система Коперника, комета Галлея). А когда такие названия встречаются среди научных понятий, предполагается, что то или иное явление было открыто ученым, чье имя оно носит. Но это предположение почти всегда оказывается ложным.</w:t>
      </w:r>
      <w:r w:rsidR="00FF1528" w:rsidRPr="00522CB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="00FF1528" w:rsidRPr="00522CB7">
        <w:rPr>
          <w:color w:val="333333"/>
          <w:sz w:val="28"/>
          <w:szCs w:val="28"/>
        </w:rPr>
        <w:t xml:space="preserve">По крайней мере, так утверждает закон </w:t>
      </w:r>
      <w:proofErr w:type="spellStart"/>
      <w:r w:rsidR="00FF1528" w:rsidRPr="00522CB7">
        <w:rPr>
          <w:color w:val="333333"/>
          <w:sz w:val="28"/>
          <w:szCs w:val="28"/>
        </w:rPr>
        <w:t>Стиглера</w:t>
      </w:r>
      <w:proofErr w:type="spellEnd"/>
      <w:r w:rsidR="00FF1528" w:rsidRPr="00522CB7">
        <w:rPr>
          <w:color w:val="333333"/>
          <w:sz w:val="28"/>
          <w:szCs w:val="28"/>
        </w:rPr>
        <w:t xml:space="preserve">. В простейшей форме этот закон утверждает, что </w:t>
      </w:r>
      <w:r w:rsidR="00FF1528" w:rsidRPr="00522CB7">
        <w:rPr>
          <w:b/>
          <w:color w:val="333333"/>
          <w:sz w:val="28"/>
          <w:szCs w:val="28"/>
        </w:rPr>
        <w:t>ни одно научное открытие не было названо в честь того человека, который его совершил</w:t>
      </w:r>
      <w:r w:rsidR="00FF1528" w:rsidRPr="00522CB7">
        <w:rPr>
          <w:color w:val="333333"/>
          <w:sz w:val="28"/>
          <w:szCs w:val="28"/>
        </w:rPr>
        <w:t xml:space="preserve">. Если закон </w:t>
      </w:r>
      <w:proofErr w:type="spellStart"/>
      <w:r w:rsidR="00FF1528" w:rsidRPr="00522CB7">
        <w:rPr>
          <w:color w:val="333333"/>
          <w:sz w:val="28"/>
          <w:szCs w:val="28"/>
        </w:rPr>
        <w:t>Стиглера</w:t>
      </w:r>
      <w:proofErr w:type="spellEnd"/>
      <w:r w:rsidR="00FF1528" w:rsidRPr="00522CB7">
        <w:rPr>
          <w:color w:val="333333"/>
          <w:sz w:val="28"/>
          <w:szCs w:val="28"/>
        </w:rPr>
        <w:t xml:space="preserve"> справедлив, то само имя его говорит о том, что выведен он был не </w:t>
      </w:r>
      <w:proofErr w:type="spellStart"/>
      <w:r w:rsidR="00FF1528" w:rsidRPr="00522CB7">
        <w:rPr>
          <w:color w:val="333333"/>
          <w:sz w:val="28"/>
          <w:szCs w:val="28"/>
        </w:rPr>
        <w:t>Стиглером</w:t>
      </w:r>
      <w:proofErr w:type="spellEnd"/>
      <w:r w:rsidR="00FF1528" w:rsidRPr="00522CB7">
        <w:rPr>
          <w:color w:val="333333"/>
          <w:sz w:val="28"/>
          <w:szCs w:val="28"/>
        </w:rPr>
        <w:t xml:space="preserve">. Объясняя, что формулировка закона принадлежит великому социологу Роберту Мертону, </w:t>
      </w:r>
      <w:proofErr w:type="spellStart"/>
      <w:r w:rsidR="00FF1528" w:rsidRPr="00522CB7">
        <w:rPr>
          <w:color w:val="333333"/>
          <w:sz w:val="28"/>
          <w:szCs w:val="28"/>
        </w:rPr>
        <w:t>Стиглер</w:t>
      </w:r>
      <w:proofErr w:type="spellEnd"/>
      <w:r w:rsidR="00FF1528" w:rsidRPr="00522CB7">
        <w:rPr>
          <w:color w:val="333333"/>
          <w:sz w:val="28"/>
          <w:szCs w:val="28"/>
        </w:rPr>
        <w:t xml:space="preserve"> отмечает, что закон подтверждается даже его собственным примером.</w:t>
      </w:r>
      <w:r w:rsidR="00FF1528" w:rsidRPr="00522CB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522CB7">
        <w:rPr>
          <w:rStyle w:val="apple-converted-space"/>
          <w:rFonts w:eastAsiaTheme="majorEastAsia"/>
          <w:color w:val="333333"/>
          <w:sz w:val="28"/>
          <w:szCs w:val="28"/>
        </w:rPr>
        <w:t>Т.е. закон применим к самому себе.</w:t>
      </w:r>
    </w:p>
    <w:p w:rsidR="00C47BD6" w:rsidRPr="00522CB7" w:rsidRDefault="006A54D0" w:rsidP="00522CB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22CB7">
        <w:rPr>
          <w:color w:val="333333"/>
          <w:sz w:val="28"/>
          <w:szCs w:val="28"/>
        </w:rPr>
        <w:t xml:space="preserve">Но чем же объясняется закон </w:t>
      </w:r>
      <w:proofErr w:type="spellStart"/>
      <w:r w:rsidRPr="00522CB7">
        <w:rPr>
          <w:color w:val="333333"/>
          <w:sz w:val="28"/>
          <w:szCs w:val="28"/>
        </w:rPr>
        <w:t>Стиглера</w:t>
      </w:r>
      <w:proofErr w:type="spellEnd"/>
      <w:r w:rsidRPr="00522CB7">
        <w:rPr>
          <w:color w:val="333333"/>
          <w:sz w:val="28"/>
          <w:szCs w:val="28"/>
        </w:rPr>
        <w:t xml:space="preserve">? Можно начать с принципиальной посылки Мертона: "все научные открытия совершаются не в одиночку". Возможно, любое открытие неизбежно получает имя в честь "не того" из многочисленных открывателей. Но на этом банальном наблюдении закон </w:t>
      </w:r>
      <w:proofErr w:type="spellStart"/>
      <w:r w:rsidRPr="00522CB7">
        <w:rPr>
          <w:color w:val="333333"/>
          <w:sz w:val="28"/>
          <w:szCs w:val="28"/>
        </w:rPr>
        <w:t>Стиглера</w:t>
      </w:r>
      <w:proofErr w:type="spellEnd"/>
      <w:r w:rsidRPr="00522CB7">
        <w:rPr>
          <w:color w:val="333333"/>
          <w:sz w:val="28"/>
          <w:szCs w:val="28"/>
        </w:rPr>
        <w:t xml:space="preserve"> не останавливается. Возьмем, к примеру, теорему Пифагора. Пифагор не только не был одним из открывателей - все гораздо хуже: теорема эта была известна до него, а доказана после него, более того, Пифагор не знал даже о ее геометрическом значении. </w:t>
      </w:r>
    </w:p>
    <w:p w:rsidR="00C47BD6" w:rsidRPr="00522CB7" w:rsidRDefault="006A54D0" w:rsidP="00522CB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22CB7">
        <w:rPr>
          <w:color w:val="333333"/>
          <w:sz w:val="28"/>
          <w:szCs w:val="28"/>
        </w:rPr>
        <w:lastRenderedPageBreak/>
        <w:t>И такая радикальная ошибка в наименовании - не редкость.</w:t>
      </w:r>
      <w:r w:rsidR="00C47BD6" w:rsidRPr="00522CB7">
        <w:rPr>
          <w:color w:val="333333"/>
          <w:sz w:val="28"/>
          <w:szCs w:val="28"/>
        </w:rPr>
        <w:t xml:space="preserve"> Возможно, все было бы иначе, если бы названия законам и явлениям давали бы "профессионалы" - историки науки. Но, как правило, этим занимаются дилетанты - ученые и исследователи, которые в истории вообще не разбираются. Таким образом, эпонимы даются в честь признания общей научной значимости человека, а не какого-то отдельного достижения, причем даются исследователями, а не историками, поэтому, заключает </w:t>
      </w:r>
      <w:proofErr w:type="spellStart"/>
      <w:r w:rsidR="00C47BD6" w:rsidRPr="00522CB7">
        <w:rPr>
          <w:color w:val="333333"/>
          <w:sz w:val="28"/>
          <w:szCs w:val="28"/>
        </w:rPr>
        <w:t>Стиглер</w:t>
      </w:r>
      <w:proofErr w:type="spellEnd"/>
      <w:r w:rsidR="00C47BD6" w:rsidRPr="00522CB7">
        <w:rPr>
          <w:color w:val="333333"/>
          <w:sz w:val="28"/>
          <w:szCs w:val="28"/>
        </w:rPr>
        <w:t>, ничего удивительного, что случаются неточности, а возможно, что и все общепринятые эпонимы являются, строго говоря, неправильными.</w:t>
      </w:r>
      <w:r w:rsidR="00C47BD6" w:rsidRPr="00522CB7">
        <w:rPr>
          <w:rStyle w:val="apple-converted-space"/>
          <w:rFonts w:eastAsiaTheme="majorEastAsia"/>
          <w:color w:val="333333"/>
          <w:sz w:val="28"/>
          <w:szCs w:val="28"/>
        </w:rPr>
        <w:t> </w:t>
      </w:r>
    </w:p>
    <w:p w:rsidR="005D19DE" w:rsidRPr="00522CB7" w:rsidRDefault="005D19DE" w:rsidP="00522CB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22CB7">
        <w:rPr>
          <w:color w:val="333333"/>
          <w:sz w:val="28"/>
          <w:szCs w:val="28"/>
        </w:rPr>
        <w:t xml:space="preserve">Справедливость этого закона </w:t>
      </w:r>
      <w:proofErr w:type="spellStart"/>
      <w:r w:rsidRPr="00522CB7">
        <w:rPr>
          <w:color w:val="333333"/>
          <w:sz w:val="28"/>
          <w:szCs w:val="28"/>
        </w:rPr>
        <w:t>Стиглер</w:t>
      </w:r>
      <w:proofErr w:type="spellEnd"/>
      <w:r w:rsidRPr="00522CB7">
        <w:rPr>
          <w:color w:val="333333"/>
          <w:sz w:val="28"/>
          <w:szCs w:val="28"/>
        </w:rPr>
        <w:t xml:space="preserve"> демонстрирует примером с формулой распределения вероятности. Она называется распределением Гаусса, хотя, как можно предположить, исходя из закона </w:t>
      </w:r>
      <w:proofErr w:type="spellStart"/>
      <w:r w:rsidRPr="00522CB7">
        <w:rPr>
          <w:color w:val="333333"/>
          <w:sz w:val="28"/>
          <w:szCs w:val="28"/>
        </w:rPr>
        <w:t>Стиглера</w:t>
      </w:r>
      <w:proofErr w:type="spellEnd"/>
      <w:r w:rsidRPr="00522CB7">
        <w:rPr>
          <w:color w:val="333333"/>
          <w:sz w:val="28"/>
          <w:szCs w:val="28"/>
        </w:rPr>
        <w:t xml:space="preserve">, Гаусс ее не открывал. И верно: в книге 1809 года Гаусс, описывая это распределение, ссылается на Лапласа, а Лаплас рассмотрел этот вопрос в 1774 году. Но это распределение еще называется </w:t>
      </w:r>
      <w:proofErr w:type="spellStart"/>
      <w:r w:rsidRPr="00522CB7">
        <w:rPr>
          <w:color w:val="333333"/>
          <w:sz w:val="28"/>
          <w:szCs w:val="28"/>
        </w:rPr>
        <w:t>Лапласовым</w:t>
      </w:r>
      <w:proofErr w:type="spellEnd"/>
      <w:r w:rsidRPr="00522CB7">
        <w:rPr>
          <w:color w:val="333333"/>
          <w:sz w:val="28"/>
          <w:szCs w:val="28"/>
        </w:rPr>
        <w:t xml:space="preserve"> или распределением Лапласа-Гаусса, поэтому из закона </w:t>
      </w:r>
      <w:proofErr w:type="spellStart"/>
      <w:r w:rsidRPr="00522CB7">
        <w:rPr>
          <w:color w:val="333333"/>
          <w:sz w:val="28"/>
          <w:szCs w:val="28"/>
        </w:rPr>
        <w:t>Стиглера</w:t>
      </w:r>
      <w:proofErr w:type="spellEnd"/>
      <w:r w:rsidRPr="00522CB7">
        <w:rPr>
          <w:color w:val="333333"/>
          <w:sz w:val="28"/>
          <w:szCs w:val="28"/>
        </w:rPr>
        <w:t xml:space="preserve"> можно вывести, что Лаплас тоже его не изобретал. И верно: история науки возводит его существование к работе Абрахама де Муавра 1733 года издания.</w:t>
      </w:r>
      <w:r w:rsidRPr="00522CB7">
        <w:rPr>
          <w:sz w:val="28"/>
          <w:szCs w:val="28"/>
        </w:rPr>
        <w:t> </w:t>
      </w:r>
      <w:r w:rsidRPr="00522CB7">
        <w:rPr>
          <w:color w:val="333333"/>
          <w:sz w:val="28"/>
          <w:szCs w:val="28"/>
        </w:rPr>
        <w:t>Примеров такого рода множество…</w:t>
      </w:r>
    </w:p>
    <w:p w:rsidR="00F52EE9" w:rsidRPr="00522CB7" w:rsidRDefault="005D19DE" w:rsidP="00522CB7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2CB7">
        <w:rPr>
          <w:color w:val="333333"/>
          <w:sz w:val="28"/>
          <w:szCs w:val="28"/>
        </w:rPr>
        <w:t xml:space="preserve">Так правило </w:t>
      </w:r>
      <w:proofErr w:type="spellStart"/>
      <w:r w:rsidRPr="00522CB7">
        <w:rPr>
          <w:color w:val="333333"/>
          <w:sz w:val="28"/>
          <w:szCs w:val="28"/>
        </w:rPr>
        <w:t>Лопиталя</w:t>
      </w:r>
      <w:proofErr w:type="spellEnd"/>
      <w:r w:rsidRPr="00522CB7">
        <w:rPr>
          <w:color w:val="333333"/>
          <w:sz w:val="28"/>
          <w:szCs w:val="28"/>
        </w:rPr>
        <w:t xml:space="preserve">, известное изучающим математический анализ, придумал не </w:t>
      </w:r>
      <w:proofErr w:type="spellStart"/>
      <w:r w:rsidRPr="00522CB7">
        <w:rPr>
          <w:color w:val="333333"/>
          <w:sz w:val="28"/>
          <w:szCs w:val="28"/>
        </w:rPr>
        <w:t>Лопиталь</w:t>
      </w:r>
      <w:proofErr w:type="spellEnd"/>
      <w:r w:rsidRPr="00522CB7">
        <w:rPr>
          <w:color w:val="333333"/>
          <w:sz w:val="28"/>
          <w:szCs w:val="28"/>
        </w:rPr>
        <w:t>, а Бернулли.</w:t>
      </w:r>
      <w:r w:rsidRPr="00522CB7">
        <w:rPr>
          <w:color w:val="000000"/>
          <w:sz w:val="28"/>
          <w:szCs w:val="28"/>
        </w:rPr>
        <w:t xml:space="preserve"> Опубликовал его первым тоже Бернулли. А потом </w:t>
      </w:r>
      <w:proofErr w:type="spellStart"/>
      <w:r w:rsidRPr="00522CB7">
        <w:rPr>
          <w:color w:val="000000"/>
          <w:sz w:val="28"/>
          <w:szCs w:val="28"/>
        </w:rPr>
        <w:t>Лопиталь</w:t>
      </w:r>
      <w:proofErr w:type="spellEnd"/>
      <w:r w:rsidRPr="00522CB7">
        <w:rPr>
          <w:color w:val="000000"/>
          <w:sz w:val="28"/>
          <w:szCs w:val="28"/>
        </w:rPr>
        <w:t xml:space="preserve"> написал учебник и там, сославшись на Бернулли, его повторил. Причём даже подчеркнул, что не претендует на новизну результатов. Однако закрепилось-то в качестве названия правило под именем </w:t>
      </w:r>
      <w:proofErr w:type="spellStart"/>
      <w:r w:rsidRPr="00522CB7">
        <w:rPr>
          <w:color w:val="000000"/>
          <w:sz w:val="28"/>
          <w:szCs w:val="28"/>
        </w:rPr>
        <w:t>Лопиталя</w:t>
      </w:r>
      <w:proofErr w:type="spellEnd"/>
      <w:r w:rsidRPr="00522CB7">
        <w:rPr>
          <w:color w:val="000000"/>
          <w:sz w:val="28"/>
          <w:szCs w:val="28"/>
        </w:rPr>
        <w:t>.</w:t>
      </w:r>
      <w:proofErr w:type="gramStart"/>
      <w:r w:rsidRPr="00522CB7">
        <w:rPr>
          <w:color w:val="000000"/>
          <w:sz w:val="28"/>
          <w:szCs w:val="28"/>
        </w:rPr>
        <w:t xml:space="preserve"> .</w:t>
      </w:r>
      <w:proofErr w:type="gramEnd"/>
      <w:r w:rsidRPr="00522CB7">
        <w:rPr>
          <w:color w:val="000000"/>
          <w:sz w:val="28"/>
          <w:szCs w:val="28"/>
        </w:rPr>
        <w:t xml:space="preserve"> Вот ещё несколько примеров.</w:t>
      </w:r>
    </w:p>
    <w:p w:rsidR="00FA5886" w:rsidRPr="00522CB7" w:rsidRDefault="00F52EE9" w:rsidP="00E3366E">
      <w:pPr>
        <w:pStyle w:val="3"/>
        <w:shd w:val="clear" w:color="auto" w:fill="FFFFFF"/>
        <w:spacing w:before="0" w:beforeAutospacing="0" w:after="72" w:afterAutospacing="0" w:line="360" w:lineRule="auto"/>
        <w:ind w:firstLine="708"/>
        <w:jc w:val="both"/>
        <w:rPr>
          <w:b w:val="0"/>
          <w:color w:val="000000"/>
          <w:sz w:val="28"/>
          <w:szCs w:val="28"/>
        </w:rPr>
      </w:pPr>
      <w:r w:rsidRPr="00522CB7">
        <w:rPr>
          <w:rStyle w:val="mw-headline"/>
          <w:color w:val="000000"/>
          <w:sz w:val="28"/>
          <w:szCs w:val="28"/>
        </w:rPr>
        <w:t xml:space="preserve">Формула </w:t>
      </w:r>
      <w:proofErr w:type="spellStart"/>
      <w:r w:rsidRPr="00522CB7">
        <w:rPr>
          <w:rStyle w:val="mw-headline"/>
          <w:color w:val="000000"/>
          <w:sz w:val="28"/>
          <w:szCs w:val="28"/>
        </w:rPr>
        <w:t>Кардано</w:t>
      </w:r>
      <w:proofErr w:type="spellEnd"/>
      <w:r w:rsidR="00127DD9" w:rsidRPr="00522CB7">
        <w:rPr>
          <w:rStyle w:val="mw-headline"/>
          <w:b w:val="0"/>
          <w:color w:val="000000"/>
          <w:sz w:val="28"/>
          <w:szCs w:val="28"/>
        </w:rPr>
        <w:t xml:space="preserve">. </w:t>
      </w:r>
      <w:r w:rsidRPr="00522CB7">
        <w:rPr>
          <w:b w:val="0"/>
          <w:color w:val="000000"/>
          <w:sz w:val="28"/>
          <w:szCs w:val="28"/>
        </w:rPr>
        <w:t xml:space="preserve">Формула позволяет решать алгебраические уравнения третьей степени. Была придумана болонским профессором математики </w:t>
      </w:r>
      <w:proofErr w:type="spellStart"/>
      <w:r w:rsidRPr="00522CB7">
        <w:rPr>
          <w:b w:val="0"/>
          <w:color w:val="000000"/>
          <w:sz w:val="28"/>
          <w:szCs w:val="28"/>
        </w:rPr>
        <w:t>Сципионом</w:t>
      </w:r>
      <w:proofErr w:type="spellEnd"/>
      <w:r w:rsidRPr="00522CB7">
        <w:rPr>
          <w:b w:val="0"/>
          <w:color w:val="000000"/>
          <w:sz w:val="28"/>
          <w:szCs w:val="28"/>
        </w:rPr>
        <w:t xml:space="preserve"> </w:t>
      </w:r>
      <w:proofErr w:type="spellStart"/>
      <w:r w:rsidRPr="00522CB7">
        <w:rPr>
          <w:b w:val="0"/>
          <w:color w:val="000000"/>
          <w:sz w:val="28"/>
          <w:szCs w:val="28"/>
        </w:rPr>
        <w:t>дель</w:t>
      </w:r>
      <w:proofErr w:type="spellEnd"/>
      <w:r w:rsidRPr="00522CB7">
        <w:rPr>
          <w:b w:val="0"/>
          <w:color w:val="000000"/>
          <w:sz w:val="28"/>
          <w:szCs w:val="28"/>
        </w:rPr>
        <w:t xml:space="preserve"> </w:t>
      </w:r>
      <w:proofErr w:type="spellStart"/>
      <w:r w:rsidRPr="00522CB7">
        <w:rPr>
          <w:b w:val="0"/>
          <w:color w:val="000000"/>
          <w:sz w:val="28"/>
          <w:szCs w:val="28"/>
        </w:rPr>
        <w:t>Ферра</w:t>
      </w:r>
      <w:proofErr w:type="spellEnd"/>
      <w:r w:rsidRPr="00522CB7">
        <w:rPr>
          <w:b w:val="0"/>
          <w:color w:val="000000"/>
          <w:sz w:val="28"/>
          <w:szCs w:val="28"/>
        </w:rPr>
        <w:t>,</w:t>
      </w:r>
      <w:r w:rsidR="005D19DE" w:rsidRPr="00522CB7">
        <w:rPr>
          <w:b w:val="0"/>
          <w:color w:val="000000"/>
          <w:sz w:val="28"/>
          <w:szCs w:val="28"/>
        </w:rPr>
        <w:t xml:space="preserve"> </w:t>
      </w:r>
    </w:p>
    <w:p w:rsidR="00F52EE9" w:rsidRPr="00522CB7" w:rsidRDefault="00F52EE9" w:rsidP="00E336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16 века профессор математики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Спицион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Ферро впервые нашел алгебраическое решение уравнения третьей степени</w:t>
      </w:r>
    </w:p>
    <w:p w:rsidR="00F52EE9" w:rsidRPr="00522CB7" w:rsidRDefault="00F52EE9" w:rsidP="00522C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1535год</w:t>
      </w:r>
      <w:proofErr w:type="gram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подготовке к математическому диспуту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Тарталья нашел формулу корней уравнения третьей степени</w:t>
      </w:r>
    </w:p>
    <w:p w:rsidR="00F52EE9" w:rsidRPr="00522CB7" w:rsidRDefault="00F52EE9" w:rsidP="00522CB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1539 год 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Джероламо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Кардано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</w:t>
      </w:r>
      <w:proofErr w:type="gram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Тарталья с просьбой сообщить ему формулу под строжайшей клятвой, однако Тарталья лишь частично раскрыл свою тайну и сознательно маскировал полное решение кубического уравнения</w:t>
      </w:r>
    </w:p>
    <w:p w:rsidR="00F52EE9" w:rsidRPr="00522CB7" w:rsidRDefault="00F52EE9" w:rsidP="00522C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1542 год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Кардано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познакомился с рукописями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Ферро и получил полную ясность в вопросе; 1545 год </w:t>
      </w:r>
      <w:proofErr w:type="spellStart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Кардано</w:t>
      </w:r>
      <w:proofErr w:type="spellEnd"/>
      <w:r w:rsidRPr="0052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опубликовал знаменитый труд « О великом искусстве, или об алгебраических вещах, в одной книге», который содержал алгебраическое решение уравнений третьей степени. Теперь мы знаем эти формулы под именем Кардана.                                    </w:t>
      </w:r>
    </w:p>
    <w:p w:rsidR="005D19DE" w:rsidRPr="00522CB7" w:rsidRDefault="005D19DE" w:rsidP="00522CB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22CB7">
        <w:rPr>
          <w:b/>
          <w:bCs/>
          <w:color w:val="000000"/>
          <w:sz w:val="28"/>
          <w:szCs w:val="28"/>
        </w:rPr>
        <w:t>Теорема Безу.</w:t>
      </w:r>
      <w:r w:rsidRPr="00522CB7">
        <w:rPr>
          <w:color w:val="000000"/>
          <w:sz w:val="28"/>
          <w:szCs w:val="28"/>
        </w:rPr>
        <w:t xml:space="preserve"> Вполне возможно, что ее впервые сформулировал Исаак Ньютон в 1665 году. Суть доказательства была представлена Колином </w:t>
      </w:r>
      <w:proofErr w:type="spellStart"/>
      <w:r w:rsidRPr="00522CB7">
        <w:rPr>
          <w:color w:val="000000"/>
          <w:sz w:val="28"/>
          <w:szCs w:val="28"/>
        </w:rPr>
        <w:t>Маклореном</w:t>
      </w:r>
      <w:proofErr w:type="spellEnd"/>
      <w:r w:rsidRPr="00522CB7">
        <w:rPr>
          <w:color w:val="000000"/>
          <w:sz w:val="28"/>
          <w:szCs w:val="28"/>
        </w:rPr>
        <w:t xml:space="preserve"> (</w:t>
      </w:r>
      <w:proofErr w:type="spellStart"/>
      <w:r w:rsidRPr="00522CB7">
        <w:rPr>
          <w:color w:val="000000"/>
          <w:sz w:val="28"/>
          <w:szCs w:val="28"/>
        </w:rPr>
        <w:t>ок</w:t>
      </w:r>
      <w:proofErr w:type="spellEnd"/>
      <w:r w:rsidRPr="00522CB7">
        <w:rPr>
          <w:color w:val="000000"/>
          <w:sz w:val="28"/>
          <w:szCs w:val="28"/>
        </w:rPr>
        <w:t xml:space="preserve">. 1720 г.) и Леонардом Эйлером, а также </w:t>
      </w:r>
      <w:proofErr w:type="spellStart"/>
      <w:r w:rsidRPr="00522CB7">
        <w:rPr>
          <w:color w:val="000000"/>
          <w:sz w:val="28"/>
          <w:szCs w:val="28"/>
        </w:rPr>
        <w:t>Этьеном</w:t>
      </w:r>
      <w:proofErr w:type="spellEnd"/>
      <w:r w:rsidRPr="00522CB7">
        <w:rPr>
          <w:color w:val="000000"/>
          <w:sz w:val="28"/>
          <w:szCs w:val="28"/>
        </w:rPr>
        <w:t xml:space="preserve"> Безу (</w:t>
      </w:r>
      <w:proofErr w:type="spellStart"/>
      <w:r w:rsidRPr="00522CB7">
        <w:rPr>
          <w:color w:val="000000"/>
          <w:sz w:val="28"/>
          <w:szCs w:val="28"/>
        </w:rPr>
        <w:t>ок</w:t>
      </w:r>
      <w:proofErr w:type="spellEnd"/>
      <w:r w:rsidRPr="00522CB7">
        <w:rPr>
          <w:color w:val="000000"/>
          <w:sz w:val="28"/>
          <w:szCs w:val="28"/>
        </w:rPr>
        <w:t xml:space="preserve">. 1750 г.). Тем не менее, “доказательство’’ Безу было неверным. Первое правильное доказательство, кажется, по большей части принадлежит Жоржу-Анри </w:t>
      </w:r>
      <w:proofErr w:type="spellStart"/>
      <w:r w:rsidRPr="00522CB7">
        <w:rPr>
          <w:color w:val="000000"/>
          <w:sz w:val="28"/>
          <w:szCs w:val="28"/>
        </w:rPr>
        <w:t>Альфану</w:t>
      </w:r>
      <w:proofErr w:type="spellEnd"/>
      <w:r w:rsidRPr="00522CB7">
        <w:rPr>
          <w:color w:val="000000"/>
          <w:sz w:val="28"/>
          <w:szCs w:val="28"/>
        </w:rPr>
        <w:t xml:space="preserve"> (1870 г.).</w:t>
      </w:r>
    </w:p>
    <w:p w:rsidR="005D19DE" w:rsidRPr="00522CB7" w:rsidRDefault="005D19DE" w:rsidP="00522CB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22CB7">
        <w:rPr>
          <w:b/>
          <w:bCs/>
          <w:color w:val="000000"/>
          <w:sz w:val="28"/>
          <w:szCs w:val="28"/>
        </w:rPr>
        <w:t xml:space="preserve">Правило </w:t>
      </w:r>
      <w:proofErr w:type="spellStart"/>
      <w:r w:rsidRPr="00522CB7">
        <w:rPr>
          <w:b/>
          <w:bCs/>
          <w:color w:val="000000"/>
          <w:sz w:val="28"/>
          <w:szCs w:val="28"/>
        </w:rPr>
        <w:t>Крамера</w:t>
      </w:r>
      <w:proofErr w:type="spellEnd"/>
      <w:r w:rsidRPr="00522CB7">
        <w:rPr>
          <w:b/>
          <w:bCs/>
          <w:color w:val="000000"/>
          <w:sz w:val="28"/>
          <w:szCs w:val="28"/>
        </w:rPr>
        <w:t>.</w:t>
      </w:r>
      <w:r w:rsidRPr="00522CB7">
        <w:rPr>
          <w:color w:val="000000"/>
          <w:sz w:val="28"/>
          <w:szCs w:val="28"/>
        </w:rPr>
        <w:t> </w:t>
      </w:r>
      <w:proofErr w:type="gramStart"/>
      <w:r w:rsidRPr="00522CB7">
        <w:rPr>
          <w:color w:val="000000"/>
          <w:sz w:val="28"/>
          <w:szCs w:val="28"/>
        </w:rPr>
        <w:t xml:space="preserve">Оно названо в честь Габриэля </w:t>
      </w:r>
      <w:proofErr w:type="spellStart"/>
      <w:r w:rsidRPr="00522CB7">
        <w:rPr>
          <w:color w:val="000000"/>
          <w:sz w:val="28"/>
          <w:szCs w:val="28"/>
        </w:rPr>
        <w:t>Крамера</w:t>
      </w:r>
      <w:proofErr w:type="spellEnd"/>
      <w:r w:rsidRPr="00522CB7">
        <w:rPr>
          <w:color w:val="000000"/>
          <w:sz w:val="28"/>
          <w:szCs w:val="28"/>
        </w:rPr>
        <w:t xml:space="preserve"> (1704–1752), который опубликовал это правило в своей работе 1750 г. </w:t>
      </w:r>
      <w:proofErr w:type="spellStart"/>
      <w:r w:rsidRPr="00522CB7">
        <w:rPr>
          <w:color w:val="000000"/>
          <w:sz w:val="28"/>
          <w:szCs w:val="28"/>
        </w:rPr>
        <w:t>Introduction</w:t>
      </w:r>
      <w:proofErr w:type="spellEnd"/>
      <w:r w:rsidRPr="00522CB7">
        <w:rPr>
          <w:color w:val="000000"/>
          <w:sz w:val="28"/>
          <w:szCs w:val="28"/>
        </w:rPr>
        <w:t xml:space="preserve"> à </w:t>
      </w:r>
      <w:proofErr w:type="spellStart"/>
      <w:r w:rsidRPr="00522CB7">
        <w:rPr>
          <w:color w:val="000000"/>
          <w:sz w:val="28"/>
          <w:szCs w:val="28"/>
        </w:rPr>
        <w:t>l’analyse</w:t>
      </w:r>
      <w:proofErr w:type="spellEnd"/>
      <w:r w:rsidRPr="00522CB7">
        <w:rPr>
          <w:color w:val="000000"/>
          <w:sz w:val="28"/>
          <w:szCs w:val="28"/>
        </w:rPr>
        <w:t xml:space="preserve"> </w:t>
      </w:r>
      <w:proofErr w:type="spellStart"/>
      <w:r w:rsidRPr="00522CB7">
        <w:rPr>
          <w:color w:val="000000"/>
          <w:sz w:val="28"/>
          <w:szCs w:val="28"/>
        </w:rPr>
        <w:t>des</w:t>
      </w:r>
      <w:proofErr w:type="spellEnd"/>
      <w:r w:rsidRPr="00522CB7">
        <w:rPr>
          <w:color w:val="000000"/>
          <w:sz w:val="28"/>
          <w:szCs w:val="28"/>
        </w:rPr>
        <w:t xml:space="preserve"> </w:t>
      </w:r>
      <w:proofErr w:type="spellStart"/>
      <w:r w:rsidRPr="00522CB7">
        <w:rPr>
          <w:color w:val="000000"/>
          <w:sz w:val="28"/>
          <w:szCs w:val="28"/>
        </w:rPr>
        <w:t>lignes</w:t>
      </w:r>
      <w:proofErr w:type="spellEnd"/>
      <w:r w:rsidRPr="00522CB7">
        <w:rPr>
          <w:color w:val="000000"/>
          <w:sz w:val="28"/>
          <w:szCs w:val="28"/>
        </w:rPr>
        <w:t xml:space="preserve"> </w:t>
      </w:r>
      <w:proofErr w:type="spellStart"/>
      <w:r w:rsidRPr="00522CB7">
        <w:rPr>
          <w:color w:val="000000"/>
          <w:sz w:val="28"/>
          <w:szCs w:val="28"/>
        </w:rPr>
        <w:t>courbes</w:t>
      </w:r>
      <w:proofErr w:type="spellEnd"/>
      <w:r w:rsidRPr="00522CB7">
        <w:rPr>
          <w:color w:val="000000"/>
          <w:sz w:val="28"/>
          <w:szCs w:val="28"/>
        </w:rPr>
        <w:t xml:space="preserve"> </w:t>
      </w:r>
      <w:proofErr w:type="spellStart"/>
      <w:r w:rsidRPr="00522CB7">
        <w:rPr>
          <w:color w:val="000000"/>
          <w:sz w:val="28"/>
          <w:szCs w:val="28"/>
        </w:rPr>
        <w:t>algébriques</w:t>
      </w:r>
      <w:proofErr w:type="spellEnd"/>
      <w:r w:rsidRPr="00522CB7">
        <w:rPr>
          <w:color w:val="000000"/>
          <w:sz w:val="28"/>
          <w:szCs w:val="28"/>
        </w:rPr>
        <w:t xml:space="preserve"> (Введение в анализ алгебраических кривых), хотя Колин </w:t>
      </w:r>
      <w:proofErr w:type="spellStart"/>
      <w:r w:rsidRPr="00522CB7">
        <w:rPr>
          <w:color w:val="000000"/>
          <w:sz w:val="28"/>
          <w:szCs w:val="28"/>
        </w:rPr>
        <w:t>Маклорен</w:t>
      </w:r>
      <w:proofErr w:type="spellEnd"/>
      <w:r w:rsidRPr="00522CB7">
        <w:rPr>
          <w:color w:val="000000"/>
          <w:sz w:val="28"/>
          <w:szCs w:val="28"/>
        </w:rPr>
        <w:t xml:space="preserve"> также опубликовал данный метод в своем </w:t>
      </w:r>
      <w:proofErr w:type="spellStart"/>
      <w:r w:rsidRPr="00522CB7">
        <w:rPr>
          <w:color w:val="000000"/>
          <w:sz w:val="28"/>
          <w:szCs w:val="28"/>
        </w:rPr>
        <w:t>Treatise</w:t>
      </w:r>
      <w:proofErr w:type="spellEnd"/>
      <w:r w:rsidRPr="00522CB7">
        <w:rPr>
          <w:color w:val="000000"/>
          <w:sz w:val="28"/>
          <w:szCs w:val="28"/>
        </w:rPr>
        <w:t xml:space="preserve"> </w:t>
      </w:r>
      <w:proofErr w:type="spellStart"/>
      <w:r w:rsidRPr="00522CB7">
        <w:rPr>
          <w:color w:val="000000"/>
          <w:sz w:val="28"/>
          <w:szCs w:val="28"/>
        </w:rPr>
        <w:t>of</w:t>
      </w:r>
      <w:proofErr w:type="spellEnd"/>
      <w:r w:rsidRPr="00522CB7">
        <w:rPr>
          <w:color w:val="000000"/>
          <w:sz w:val="28"/>
          <w:szCs w:val="28"/>
        </w:rPr>
        <w:t xml:space="preserve"> </w:t>
      </w:r>
      <w:proofErr w:type="spellStart"/>
      <w:r w:rsidRPr="00522CB7">
        <w:rPr>
          <w:color w:val="000000"/>
          <w:sz w:val="28"/>
          <w:szCs w:val="28"/>
        </w:rPr>
        <w:t>Algebra</w:t>
      </w:r>
      <w:proofErr w:type="spellEnd"/>
      <w:r w:rsidRPr="00522CB7">
        <w:rPr>
          <w:color w:val="000000"/>
          <w:sz w:val="28"/>
          <w:szCs w:val="28"/>
        </w:rPr>
        <w:t xml:space="preserve"> (Трактате по алгебре) 1748 г. (и, вероятно, знал о нем еще в 1729 г.).</w:t>
      </w:r>
      <w:proofErr w:type="gramEnd"/>
    </w:p>
    <w:p w:rsidR="00FA5886" w:rsidRPr="00522CB7" w:rsidRDefault="00FA5886" w:rsidP="00522CB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22CB7">
        <w:rPr>
          <w:b/>
          <w:bCs/>
          <w:color w:val="000000"/>
          <w:sz w:val="28"/>
          <w:szCs w:val="28"/>
        </w:rPr>
        <w:t xml:space="preserve">Ряд </w:t>
      </w:r>
      <w:proofErr w:type="spellStart"/>
      <w:r w:rsidRPr="00522CB7">
        <w:rPr>
          <w:b/>
          <w:bCs/>
          <w:color w:val="000000"/>
          <w:sz w:val="28"/>
          <w:szCs w:val="28"/>
        </w:rPr>
        <w:t>Маклорена</w:t>
      </w:r>
      <w:proofErr w:type="spellEnd"/>
      <w:r w:rsidRPr="00522CB7">
        <w:rPr>
          <w:b/>
          <w:bCs/>
          <w:color w:val="000000"/>
          <w:sz w:val="28"/>
          <w:szCs w:val="28"/>
        </w:rPr>
        <w:t>.</w:t>
      </w:r>
      <w:r w:rsidRPr="00522CB7">
        <w:rPr>
          <w:color w:val="000000"/>
          <w:sz w:val="28"/>
          <w:szCs w:val="28"/>
        </w:rPr>
        <w:t> </w:t>
      </w:r>
      <w:proofErr w:type="gramStart"/>
      <w:r w:rsidRPr="00522CB7">
        <w:rPr>
          <w:color w:val="000000"/>
          <w:sz w:val="28"/>
          <w:szCs w:val="28"/>
        </w:rPr>
        <w:t xml:space="preserve">Ряд </w:t>
      </w:r>
      <w:proofErr w:type="spellStart"/>
      <w:r w:rsidRPr="00522CB7">
        <w:rPr>
          <w:color w:val="000000"/>
          <w:sz w:val="28"/>
          <w:szCs w:val="28"/>
        </w:rPr>
        <w:t>Маклорена</w:t>
      </w:r>
      <w:proofErr w:type="spellEnd"/>
      <w:r w:rsidRPr="00522CB7">
        <w:rPr>
          <w:color w:val="000000"/>
          <w:sz w:val="28"/>
          <w:szCs w:val="28"/>
        </w:rPr>
        <w:t xml:space="preserve"> назван в честь Колина </w:t>
      </w:r>
      <w:proofErr w:type="spellStart"/>
      <w:r w:rsidRPr="00522CB7">
        <w:rPr>
          <w:color w:val="000000"/>
          <w:sz w:val="28"/>
          <w:szCs w:val="28"/>
        </w:rPr>
        <w:t>Маклорена</w:t>
      </w:r>
      <w:proofErr w:type="spellEnd"/>
      <w:r w:rsidRPr="00522CB7">
        <w:rPr>
          <w:color w:val="000000"/>
          <w:sz w:val="28"/>
          <w:szCs w:val="28"/>
        </w:rPr>
        <w:t>, профессора в Эдинбурге, который опубликовал этот частный случай ряда Тейлора в 1742 году, но никогда не утверждал, что открыл его.</w:t>
      </w:r>
      <w:proofErr w:type="gramEnd"/>
    </w:p>
    <w:p w:rsidR="00FA5886" w:rsidRPr="00522CB7" w:rsidRDefault="00FA5886" w:rsidP="00522CB7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22CB7">
        <w:rPr>
          <w:b/>
          <w:bCs/>
          <w:color w:val="000000"/>
          <w:sz w:val="28"/>
          <w:szCs w:val="28"/>
        </w:rPr>
        <w:t>Теорема Стокса.</w:t>
      </w:r>
      <w:r w:rsidRPr="00522CB7">
        <w:rPr>
          <w:color w:val="000000"/>
          <w:sz w:val="28"/>
          <w:szCs w:val="28"/>
        </w:rPr>
        <w:t> Она названа в честь сэра Джорджа Габриэля Стокса (1819–1903), хотя первая известная формулировка теоремы принадлежит Уильяму Томсону (лорду Кельвину) и приведена в его письме Стоксу. Теорема получила свое имя благодаря привычке Стокса спрашивать ее на экзаменах в Кембридже. В 1854 году он попросил своих студентов доказать теорему на экзамене; неизвестно, был ли кто-либо в состоянии это сделать.</w:t>
      </w:r>
    </w:p>
    <w:p w:rsidR="00127DD9" w:rsidRPr="00522CB7" w:rsidRDefault="00127DD9" w:rsidP="00782C61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522CB7">
        <w:rPr>
          <w:b/>
          <w:bCs/>
          <w:color w:val="252525"/>
          <w:sz w:val="28"/>
          <w:szCs w:val="28"/>
        </w:rPr>
        <w:t xml:space="preserve">Диаграмма </w:t>
      </w:r>
      <w:r w:rsidRPr="00522CB7">
        <w:rPr>
          <w:b/>
          <w:bCs/>
          <w:color w:val="000000" w:themeColor="text1"/>
          <w:sz w:val="28"/>
          <w:szCs w:val="28"/>
        </w:rPr>
        <w:t>Вороного</w:t>
      </w:r>
      <w:r w:rsidR="00522CB7" w:rsidRPr="00522CB7">
        <w:rPr>
          <w:b/>
          <w:bCs/>
          <w:color w:val="000000" w:themeColor="text1"/>
          <w:sz w:val="28"/>
          <w:szCs w:val="28"/>
        </w:rPr>
        <w:t>:</w:t>
      </w:r>
      <w:r w:rsidRPr="00522CB7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5" w:tooltip="Конечное множество" w:history="1">
        <w:r w:rsidRPr="00522CB7">
          <w:rPr>
            <w:rStyle w:val="a8"/>
            <w:rFonts w:eastAsiaTheme="majorEastAsia"/>
            <w:color w:val="000000" w:themeColor="text1"/>
            <w:sz w:val="28"/>
            <w:szCs w:val="28"/>
            <w:u w:val="none"/>
          </w:rPr>
          <w:t>конечно</w:t>
        </w:r>
        <w:r w:rsidR="00522CB7" w:rsidRPr="00522CB7">
          <w:rPr>
            <w:rStyle w:val="a8"/>
            <w:rFonts w:eastAsiaTheme="majorEastAsia"/>
            <w:color w:val="000000" w:themeColor="text1"/>
            <w:sz w:val="28"/>
            <w:szCs w:val="28"/>
            <w:u w:val="none"/>
          </w:rPr>
          <w:t xml:space="preserve">е </w:t>
        </w:r>
        <w:r w:rsidRPr="00522CB7">
          <w:rPr>
            <w:rStyle w:val="a8"/>
            <w:rFonts w:eastAsiaTheme="majorEastAsia"/>
            <w:color w:val="000000" w:themeColor="text1"/>
            <w:sz w:val="28"/>
            <w:szCs w:val="28"/>
            <w:u w:val="none"/>
          </w:rPr>
          <w:t xml:space="preserve"> множества</w:t>
        </w:r>
      </w:hyperlink>
      <w:r w:rsidRPr="00522CB7">
        <w:rPr>
          <w:rStyle w:val="apple-converted-space"/>
          <w:rFonts w:eastAsiaTheme="majorEastAsia"/>
          <w:color w:val="252525"/>
          <w:sz w:val="28"/>
          <w:szCs w:val="28"/>
        </w:rPr>
        <w:t> </w:t>
      </w:r>
      <w:r w:rsidRPr="00522CB7">
        <w:rPr>
          <w:color w:val="252525"/>
          <w:sz w:val="28"/>
          <w:szCs w:val="28"/>
        </w:rPr>
        <w:t>точек S на плоскости представляет такое разбиение плоскости, при котором каждая область этого разбиения образует множество точек, более близких к одному из элементов множества S, чем к любому другому элементу множества.</w:t>
      </w:r>
    </w:p>
    <w:p w:rsidR="00127DD9" w:rsidRPr="00522CB7" w:rsidRDefault="00782C61" w:rsidP="00782C61">
      <w:pPr>
        <w:pStyle w:val="a7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782C61">
        <w:rPr>
          <w:bCs/>
          <w:color w:val="252525"/>
          <w:sz w:val="28"/>
          <w:szCs w:val="28"/>
        </w:rPr>
        <w:t xml:space="preserve">Диаграмма </w:t>
      </w:r>
      <w:r w:rsidRPr="00782C61">
        <w:rPr>
          <w:bCs/>
          <w:color w:val="000000" w:themeColor="text1"/>
          <w:sz w:val="28"/>
          <w:szCs w:val="28"/>
        </w:rPr>
        <w:t>Вороного</w:t>
      </w:r>
      <w:r w:rsidRPr="00522CB7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>н</w:t>
      </w:r>
      <w:r w:rsidR="00127DD9" w:rsidRPr="00522CB7">
        <w:rPr>
          <w:color w:val="252525"/>
          <w:sz w:val="28"/>
          <w:szCs w:val="28"/>
        </w:rPr>
        <w:t>азвана в честь российского учёного</w:t>
      </w:r>
      <w:r w:rsidR="00127DD9" w:rsidRPr="00522CB7">
        <w:rPr>
          <w:rStyle w:val="apple-converted-space"/>
          <w:rFonts w:eastAsiaTheme="majorEastAsia"/>
          <w:color w:val="252525"/>
          <w:sz w:val="28"/>
          <w:szCs w:val="28"/>
        </w:rPr>
        <w:t> </w:t>
      </w:r>
      <w:hyperlink r:id="rId6" w:tooltip="Вороной, Георгий Феодосьевич" w:history="1">
        <w:r w:rsidR="00127DD9" w:rsidRPr="00522CB7">
          <w:rPr>
            <w:rStyle w:val="a8"/>
            <w:rFonts w:eastAsiaTheme="majorEastAsia"/>
            <w:b/>
            <w:color w:val="auto"/>
            <w:sz w:val="28"/>
            <w:szCs w:val="28"/>
            <w:u w:val="none"/>
          </w:rPr>
          <w:t xml:space="preserve">Георгия </w:t>
        </w:r>
        <w:proofErr w:type="spellStart"/>
        <w:r w:rsidR="00127DD9" w:rsidRPr="00522CB7">
          <w:rPr>
            <w:rStyle w:val="a8"/>
            <w:rFonts w:eastAsiaTheme="majorEastAsia"/>
            <w:b/>
            <w:color w:val="auto"/>
            <w:sz w:val="28"/>
            <w:szCs w:val="28"/>
            <w:u w:val="none"/>
          </w:rPr>
          <w:t>Феодосьевича</w:t>
        </w:r>
        <w:proofErr w:type="spellEnd"/>
        <w:r w:rsidR="00127DD9" w:rsidRPr="00522CB7">
          <w:rPr>
            <w:rStyle w:val="a8"/>
            <w:rFonts w:eastAsiaTheme="majorEastAsia"/>
            <w:b/>
            <w:color w:val="auto"/>
            <w:sz w:val="28"/>
            <w:szCs w:val="28"/>
            <w:u w:val="none"/>
          </w:rPr>
          <w:t xml:space="preserve"> Вороного</w:t>
        </w:r>
      </w:hyperlink>
      <w:r w:rsidR="00127DD9" w:rsidRPr="00522CB7">
        <w:rPr>
          <w:rStyle w:val="apple-converted-space"/>
          <w:rFonts w:eastAsiaTheme="majorEastAsia"/>
          <w:b/>
          <w:sz w:val="28"/>
          <w:szCs w:val="28"/>
        </w:rPr>
        <w:t> </w:t>
      </w:r>
      <w:r w:rsidR="00127DD9" w:rsidRPr="00522CB7">
        <w:rPr>
          <w:color w:val="252525"/>
          <w:sz w:val="28"/>
          <w:szCs w:val="28"/>
        </w:rPr>
        <w:t>(1868 г. - 1908 г.). Также известна как: мозаика Вороного, разбиение Вороного, разбиение</w:t>
      </w:r>
      <w:r w:rsidR="00127DD9" w:rsidRPr="00522CB7">
        <w:rPr>
          <w:rStyle w:val="apple-converted-space"/>
          <w:rFonts w:eastAsiaTheme="majorEastAsia"/>
          <w:color w:val="252525"/>
          <w:sz w:val="28"/>
          <w:szCs w:val="28"/>
        </w:rPr>
        <w:t> </w:t>
      </w:r>
      <w:hyperlink r:id="rId7" w:tooltip="Лежён-Дирихле, Петер Густав" w:history="1">
        <w:r w:rsidR="00127DD9" w:rsidRPr="00522CB7">
          <w:rPr>
            <w:rStyle w:val="a8"/>
            <w:rFonts w:eastAsiaTheme="majorEastAsia"/>
            <w:color w:val="auto"/>
            <w:sz w:val="28"/>
            <w:szCs w:val="28"/>
            <w:u w:val="none"/>
          </w:rPr>
          <w:t>Дирихле</w:t>
        </w:r>
      </w:hyperlink>
      <w:r w:rsidR="00127DD9" w:rsidRPr="00522CB7">
        <w:rPr>
          <w:sz w:val="28"/>
          <w:szCs w:val="28"/>
        </w:rPr>
        <w:t>.</w:t>
      </w:r>
      <w:r w:rsidR="005D31EC" w:rsidRPr="00522CB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522CB7" w:rsidRPr="00522CB7">
        <w:rPr>
          <w:rStyle w:val="apple-converted-space"/>
          <w:color w:val="252525"/>
          <w:sz w:val="28"/>
          <w:szCs w:val="28"/>
          <w:shd w:val="clear" w:color="auto" w:fill="FFFFFF"/>
        </w:rPr>
        <w:t>(Он</w:t>
      </w:r>
      <w:r w:rsidR="005D31EC" w:rsidRPr="00522CB7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5D31EC" w:rsidRPr="00522CB7">
        <w:rPr>
          <w:color w:val="252525"/>
          <w:sz w:val="28"/>
          <w:szCs w:val="28"/>
          <w:shd w:val="clear" w:color="auto" w:fill="FFFFFF"/>
        </w:rPr>
        <w:t>использовал двумерные и трехмерные диаграммы Вороного в своём труде о квадратичных формах в 1850</w:t>
      </w:r>
      <w:r w:rsidR="00522CB7" w:rsidRPr="00522CB7">
        <w:rPr>
          <w:color w:val="252525"/>
          <w:sz w:val="28"/>
          <w:szCs w:val="28"/>
          <w:shd w:val="clear" w:color="auto" w:fill="FFFFFF"/>
        </w:rPr>
        <w:t>)</w:t>
      </w:r>
      <w:r w:rsidR="005D31EC" w:rsidRPr="00522CB7">
        <w:rPr>
          <w:color w:val="252525"/>
          <w:sz w:val="28"/>
          <w:szCs w:val="28"/>
          <w:shd w:val="clear" w:color="auto" w:fill="FFFFFF"/>
        </w:rPr>
        <w:t>.</w:t>
      </w:r>
      <w:r w:rsidR="005D31EC" w:rsidRPr="00522CB7">
        <w:rPr>
          <w:color w:val="333333"/>
          <w:sz w:val="28"/>
          <w:szCs w:val="28"/>
          <w:shd w:val="clear" w:color="auto" w:fill="FFFFFF"/>
        </w:rPr>
        <w:t xml:space="preserve"> Диаграмма Вороного является очень интересным и полезным математическим инструментом</w:t>
      </w:r>
      <w:r w:rsidR="00522CB7" w:rsidRPr="00522CB7">
        <w:rPr>
          <w:color w:val="333333"/>
          <w:sz w:val="28"/>
          <w:szCs w:val="28"/>
          <w:shd w:val="clear" w:color="auto" w:fill="FFFFFF"/>
        </w:rPr>
        <w:t xml:space="preserve">. Более подробно остановимся  в выступлении на этом  открытии и   биографических данных Георгия Вороного, поскольку его правнучка Ирина Вячеславовна Вороная много лет преподавала математику  в нашем учебном заведении. </w:t>
      </w:r>
    </w:p>
    <w:p w:rsidR="00E3366E" w:rsidRPr="00522CB7" w:rsidRDefault="00E3366E" w:rsidP="00E336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366E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2CB7">
        <w:rPr>
          <w:rFonts w:ascii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CB7">
        <w:rPr>
          <w:rFonts w:ascii="Times New Roman" w:hAnsi="Times New Roman" w:cs="Times New Roman"/>
          <w:color w:val="000000"/>
          <w:sz w:val="28"/>
          <w:szCs w:val="28"/>
        </w:rPr>
        <w:t>о., можно утверждать, что</w:t>
      </w:r>
      <w:r w:rsidRPr="00522C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какой-нибудь предмет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или утверждение </w:t>
      </w:r>
      <w:r w:rsidRPr="00522C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персональное наименование (например, Пифагоровы тройки или теорема Пифагора; Америка, например), то это никогда не бывает имя первооткрывателя. Это всегда имя какого-то другого человека. Америка не называется Колумбией, хотя открыл ее Колумб.</w:t>
      </w:r>
    </w:p>
    <w:p w:rsidR="00822E3D" w:rsidRPr="00822E3D" w:rsidRDefault="00E3366E" w:rsidP="00822E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2E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Изобретение имеет свой алгоритм: гений, навязчивая идея, интуитивная прозорливость и прозрение в некоей непостижимой комбинации</w:t>
      </w:r>
      <w:r w:rsidR="00822E3D" w:rsidRPr="00822E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Гений в науке – это не тот, кто делает то, что не может сделать никто другой. Гений – это тот, кто сделал то, что пытались сделать многие другие. Гений – это не уникальный, а просто эффективный носитель озарения.</w:t>
      </w:r>
      <w:r w:rsidR="00822E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Гениальных идей вам, красивых решений и уникальных открытий!</w:t>
      </w:r>
    </w:p>
    <w:sectPr w:rsidR="00822E3D" w:rsidRPr="00822E3D" w:rsidSect="009E61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CF"/>
    <w:rsid w:val="0001325A"/>
    <w:rsid w:val="00025DE7"/>
    <w:rsid w:val="00031E46"/>
    <w:rsid w:val="00041A15"/>
    <w:rsid w:val="00052368"/>
    <w:rsid w:val="000D00D7"/>
    <w:rsid w:val="000D078F"/>
    <w:rsid w:val="000D240E"/>
    <w:rsid w:val="000D767D"/>
    <w:rsid w:val="000F7288"/>
    <w:rsid w:val="001101E9"/>
    <w:rsid w:val="0012744D"/>
    <w:rsid w:val="00127DD9"/>
    <w:rsid w:val="00135E4D"/>
    <w:rsid w:val="00162031"/>
    <w:rsid w:val="0016391D"/>
    <w:rsid w:val="0016743D"/>
    <w:rsid w:val="001713AA"/>
    <w:rsid w:val="00181B95"/>
    <w:rsid w:val="001907E7"/>
    <w:rsid w:val="00190F32"/>
    <w:rsid w:val="00194222"/>
    <w:rsid w:val="00196ABC"/>
    <w:rsid w:val="00197589"/>
    <w:rsid w:val="001B1EA4"/>
    <w:rsid w:val="001C1732"/>
    <w:rsid w:val="001C6111"/>
    <w:rsid w:val="001D3457"/>
    <w:rsid w:val="001D5D4D"/>
    <w:rsid w:val="001F1029"/>
    <w:rsid w:val="001F511A"/>
    <w:rsid w:val="00200073"/>
    <w:rsid w:val="002016F8"/>
    <w:rsid w:val="0020619A"/>
    <w:rsid w:val="00221A10"/>
    <w:rsid w:val="00230DDC"/>
    <w:rsid w:val="00231A00"/>
    <w:rsid w:val="002773B3"/>
    <w:rsid w:val="002B608E"/>
    <w:rsid w:val="002B7511"/>
    <w:rsid w:val="002F1785"/>
    <w:rsid w:val="002F2F87"/>
    <w:rsid w:val="002F69F8"/>
    <w:rsid w:val="0030486E"/>
    <w:rsid w:val="00306B9D"/>
    <w:rsid w:val="0031400C"/>
    <w:rsid w:val="00316271"/>
    <w:rsid w:val="003250B3"/>
    <w:rsid w:val="00330EC7"/>
    <w:rsid w:val="00355B4D"/>
    <w:rsid w:val="003676CD"/>
    <w:rsid w:val="00376320"/>
    <w:rsid w:val="00381E78"/>
    <w:rsid w:val="0039029D"/>
    <w:rsid w:val="003C187E"/>
    <w:rsid w:val="003D1108"/>
    <w:rsid w:val="003E02F4"/>
    <w:rsid w:val="003F4BF0"/>
    <w:rsid w:val="00410EC6"/>
    <w:rsid w:val="0042136B"/>
    <w:rsid w:val="00451E57"/>
    <w:rsid w:val="00465664"/>
    <w:rsid w:val="00474454"/>
    <w:rsid w:val="0049128D"/>
    <w:rsid w:val="004A4C9F"/>
    <w:rsid w:val="004A733C"/>
    <w:rsid w:val="004D412A"/>
    <w:rsid w:val="004D44E7"/>
    <w:rsid w:val="004E3950"/>
    <w:rsid w:val="004E4BFC"/>
    <w:rsid w:val="00522CB7"/>
    <w:rsid w:val="00527EF9"/>
    <w:rsid w:val="00532473"/>
    <w:rsid w:val="00557F54"/>
    <w:rsid w:val="0056597F"/>
    <w:rsid w:val="00572F59"/>
    <w:rsid w:val="00574119"/>
    <w:rsid w:val="0059217A"/>
    <w:rsid w:val="005A2B40"/>
    <w:rsid w:val="005B0FC6"/>
    <w:rsid w:val="005B46F4"/>
    <w:rsid w:val="005B5CA0"/>
    <w:rsid w:val="005B7525"/>
    <w:rsid w:val="005D19DE"/>
    <w:rsid w:val="005D31EC"/>
    <w:rsid w:val="005E21FD"/>
    <w:rsid w:val="005E62E8"/>
    <w:rsid w:val="00611636"/>
    <w:rsid w:val="00616FA9"/>
    <w:rsid w:val="00627E37"/>
    <w:rsid w:val="00630037"/>
    <w:rsid w:val="0063549A"/>
    <w:rsid w:val="00651B4E"/>
    <w:rsid w:val="006534B7"/>
    <w:rsid w:val="00672E8E"/>
    <w:rsid w:val="0069722C"/>
    <w:rsid w:val="006A3901"/>
    <w:rsid w:val="006A54D0"/>
    <w:rsid w:val="006A57F8"/>
    <w:rsid w:val="006B1302"/>
    <w:rsid w:val="006C464B"/>
    <w:rsid w:val="006C4BE0"/>
    <w:rsid w:val="006C5E16"/>
    <w:rsid w:val="006D16A4"/>
    <w:rsid w:val="006E11BC"/>
    <w:rsid w:val="006E46A1"/>
    <w:rsid w:val="006E51D5"/>
    <w:rsid w:val="00703273"/>
    <w:rsid w:val="007033CA"/>
    <w:rsid w:val="007349D6"/>
    <w:rsid w:val="00740768"/>
    <w:rsid w:val="00747469"/>
    <w:rsid w:val="007500A6"/>
    <w:rsid w:val="007612F5"/>
    <w:rsid w:val="007716AC"/>
    <w:rsid w:val="00782C61"/>
    <w:rsid w:val="007852EC"/>
    <w:rsid w:val="007A4AC6"/>
    <w:rsid w:val="007A57EB"/>
    <w:rsid w:val="007B0A6A"/>
    <w:rsid w:val="007B287B"/>
    <w:rsid w:val="007D4095"/>
    <w:rsid w:val="007D56DC"/>
    <w:rsid w:val="007E06C9"/>
    <w:rsid w:val="008055E4"/>
    <w:rsid w:val="00822E3D"/>
    <w:rsid w:val="0082743D"/>
    <w:rsid w:val="00834863"/>
    <w:rsid w:val="008459DC"/>
    <w:rsid w:val="00874D2D"/>
    <w:rsid w:val="00881ECD"/>
    <w:rsid w:val="00887C40"/>
    <w:rsid w:val="00896350"/>
    <w:rsid w:val="0089704E"/>
    <w:rsid w:val="008B1CA0"/>
    <w:rsid w:val="008B4444"/>
    <w:rsid w:val="00923CC8"/>
    <w:rsid w:val="00950F20"/>
    <w:rsid w:val="0095550C"/>
    <w:rsid w:val="0096365F"/>
    <w:rsid w:val="00976B01"/>
    <w:rsid w:val="00977CA9"/>
    <w:rsid w:val="009821E3"/>
    <w:rsid w:val="009A6E54"/>
    <w:rsid w:val="009D1094"/>
    <w:rsid w:val="009D1164"/>
    <w:rsid w:val="009E61CF"/>
    <w:rsid w:val="00A21C6A"/>
    <w:rsid w:val="00A2254E"/>
    <w:rsid w:val="00A31A54"/>
    <w:rsid w:val="00A32350"/>
    <w:rsid w:val="00A444BE"/>
    <w:rsid w:val="00A4726D"/>
    <w:rsid w:val="00A512CF"/>
    <w:rsid w:val="00A5297E"/>
    <w:rsid w:val="00A7440A"/>
    <w:rsid w:val="00A814AC"/>
    <w:rsid w:val="00A8196D"/>
    <w:rsid w:val="00AA7306"/>
    <w:rsid w:val="00AC1379"/>
    <w:rsid w:val="00AE4F9B"/>
    <w:rsid w:val="00AE61C1"/>
    <w:rsid w:val="00B72172"/>
    <w:rsid w:val="00B724CC"/>
    <w:rsid w:val="00B841F2"/>
    <w:rsid w:val="00B861B4"/>
    <w:rsid w:val="00B95FCA"/>
    <w:rsid w:val="00B97AED"/>
    <w:rsid w:val="00BA2C99"/>
    <w:rsid w:val="00BB2C4A"/>
    <w:rsid w:val="00BC1479"/>
    <w:rsid w:val="00BE4EE0"/>
    <w:rsid w:val="00BF742E"/>
    <w:rsid w:val="00C03A02"/>
    <w:rsid w:val="00C0637F"/>
    <w:rsid w:val="00C10E3F"/>
    <w:rsid w:val="00C113E5"/>
    <w:rsid w:val="00C17E14"/>
    <w:rsid w:val="00C21ABA"/>
    <w:rsid w:val="00C340AC"/>
    <w:rsid w:val="00C4306D"/>
    <w:rsid w:val="00C47BD6"/>
    <w:rsid w:val="00C545FD"/>
    <w:rsid w:val="00C715AE"/>
    <w:rsid w:val="00C777E6"/>
    <w:rsid w:val="00CA2FA5"/>
    <w:rsid w:val="00CA37A7"/>
    <w:rsid w:val="00CA7FFD"/>
    <w:rsid w:val="00CB6BFD"/>
    <w:rsid w:val="00D10814"/>
    <w:rsid w:val="00D32A19"/>
    <w:rsid w:val="00D405CA"/>
    <w:rsid w:val="00D45D0D"/>
    <w:rsid w:val="00D52EF6"/>
    <w:rsid w:val="00D607BA"/>
    <w:rsid w:val="00D60C2A"/>
    <w:rsid w:val="00D624B4"/>
    <w:rsid w:val="00D62BF9"/>
    <w:rsid w:val="00D75713"/>
    <w:rsid w:val="00D777A8"/>
    <w:rsid w:val="00D8618C"/>
    <w:rsid w:val="00D90082"/>
    <w:rsid w:val="00DB0D67"/>
    <w:rsid w:val="00DC4608"/>
    <w:rsid w:val="00DC76A6"/>
    <w:rsid w:val="00DD015A"/>
    <w:rsid w:val="00DE215D"/>
    <w:rsid w:val="00DF2D05"/>
    <w:rsid w:val="00E12508"/>
    <w:rsid w:val="00E27C1B"/>
    <w:rsid w:val="00E3366E"/>
    <w:rsid w:val="00E3659B"/>
    <w:rsid w:val="00E47DDB"/>
    <w:rsid w:val="00E5072A"/>
    <w:rsid w:val="00E605CA"/>
    <w:rsid w:val="00E6356D"/>
    <w:rsid w:val="00E645D6"/>
    <w:rsid w:val="00E73150"/>
    <w:rsid w:val="00E76B0A"/>
    <w:rsid w:val="00EA2D6C"/>
    <w:rsid w:val="00EC2E0D"/>
    <w:rsid w:val="00EE212C"/>
    <w:rsid w:val="00EF2A8E"/>
    <w:rsid w:val="00F111DD"/>
    <w:rsid w:val="00F304F1"/>
    <w:rsid w:val="00F3110C"/>
    <w:rsid w:val="00F45868"/>
    <w:rsid w:val="00F52EE9"/>
    <w:rsid w:val="00F759F1"/>
    <w:rsid w:val="00F84C55"/>
    <w:rsid w:val="00F9209C"/>
    <w:rsid w:val="00FA1EE2"/>
    <w:rsid w:val="00FA5886"/>
    <w:rsid w:val="00FB4CAE"/>
    <w:rsid w:val="00FB5E88"/>
    <w:rsid w:val="00FB6210"/>
    <w:rsid w:val="00FF123E"/>
    <w:rsid w:val="00FF1528"/>
    <w:rsid w:val="00FF2BD8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E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link w:val="30"/>
    <w:qFormat/>
    <w:rsid w:val="00F52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4"/>
    <w:link w:val="a5"/>
    <w:uiPriority w:val="10"/>
    <w:qFormat/>
    <w:rsid w:val="001B1EA4"/>
    <w:pPr>
      <w:framePr w:wrap="notBeside" w:vAnchor="text" w:hAnchor="text" w:y="1"/>
      <w:pBdr>
        <w:bottom w:val="single" w:sz="8" w:space="4" w:color="4F81BD" w:themeColor="accent1"/>
      </w:pBdr>
      <w:spacing w:after="300" w:line="240" w:lineRule="auto"/>
      <w:contextualSpacing/>
    </w:pPr>
    <w:rPr>
      <w:spacing w:val="5"/>
      <w:kern w:val="28"/>
      <w:szCs w:val="52"/>
    </w:rPr>
  </w:style>
  <w:style w:type="character" w:customStyle="1" w:styleId="a5">
    <w:name w:val="Название Знак"/>
    <w:basedOn w:val="a0"/>
    <w:link w:val="a3"/>
    <w:uiPriority w:val="10"/>
    <w:rsid w:val="001B1EA4"/>
    <w:rPr>
      <w:rFonts w:asciiTheme="majorHAnsi" w:eastAsiaTheme="majorEastAsia" w:hAnsiTheme="majorHAnsi" w:cstheme="majorBidi"/>
      <w:b/>
      <w:bCs/>
      <w:spacing w:val="5"/>
      <w:kern w:val="28"/>
      <w:sz w:val="28"/>
      <w:szCs w:val="52"/>
    </w:rPr>
  </w:style>
  <w:style w:type="character" w:customStyle="1" w:styleId="10">
    <w:name w:val="Заголовок 1 Знак"/>
    <w:basedOn w:val="a0"/>
    <w:link w:val="1"/>
    <w:uiPriority w:val="9"/>
    <w:rsid w:val="001B1E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11"/>
    <w:qFormat/>
    <w:rsid w:val="001B1E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B1E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rsid w:val="00FF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528"/>
  </w:style>
  <w:style w:type="character" w:styleId="a8">
    <w:name w:val="Hyperlink"/>
    <w:basedOn w:val="a0"/>
    <w:uiPriority w:val="99"/>
    <w:rsid w:val="005D19DE"/>
    <w:rPr>
      <w:color w:val="0000FF"/>
      <w:u w:val="single"/>
    </w:rPr>
  </w:style>
  <w:style w:type="character" w:styleId="a9">
    <w:name w:val="Strong"/>
    <w:basedOn w:val="a0"/>
    <w:qFormat/>
    <w:rsid w:val="005D19DE"/>
    <w:rPr>
      <w:b/>
      <w:bCs/>
    </w:rPr>
  </w:style>
  <w:style w:type="character" w:customStyle="1" w:styleId="30">
    <w:name w:val="Заголовок 3 Знак"/>
    <w:basedOn w:val="a0"/>
    <w:link w:val="3"/>
    <w:rsid w:val="00F52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52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EA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link w:val="30"/>
    <w:qFormat/>
    <w:rsid w:val="00F52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4"/>
    <w:link w:val="a5"/>
    <w:uiPriority w:val="10"/>
    <w:qFormat/>
    <w:rsid w:val="001B1EA4"/>
    <w:pPr>
      <w:framePr w:wrap="notBeside" w:vAnchor="text" w:hAnchor="text" w:y="1"/>
      <w:pBdr>
        <w:bottom w:val="single" w:sz="8" w:space="4" w:color="4F81BD" w:themeColor="accent1"/>
      </w:pBdr>
      <w:spacing w:after="300" w:line="240" w:lineRule="auto"/>
      <w:contextualSpacing/>
    </w:pPr>
    <w:rPr>
      <w:spacing w:val="5"/>
      <w:kern w:val="28"/>
      <w:szCs w:val="52"/>
    </w:rPr>
  </w:style>
  <w:style w:type="character" w:customStyle="1" w:styleId="a5">
    <w:name w:val="Название Знак"/>
    <w:basedOn w:val="a0"/>
    <w:link w:val="a3"/>
    <w:uiPriority w:val="10"/>
    <w:rsid w:val="001B1EA4"/>
    <w:rPr>
      <w:rFonts w:asciiTheme="majorHAnsi" w:eastAsiaTheme="majorEastAsia" w:hAnsiTheme="majorHAnsi" w:cstheme="majorBidi"/>
      <w:b/>
      <w:bCs/>
      <w:spacing w:val="5"/>
      <w:kern w:val="28"/>
      <w:sz w:val="28"/>
      <w:szCs w:val="52"/>
    </w:rPr>
  </w:style>
  <w:style w:type="character" w:customStyle="1" w:styleId="10">
    <w:name w:val="Заголовок 1 Знак"/>
    <w:basedOn w:val="a0"/>
    <w:link w:val="1"/>
    <w:uiPriority w:val="9"/>
    <w:rsid w:val="001B1E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11"/>
    <w:qFormat/>
    <w:rsid w:val="001B1E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B1E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rsid w:val="00FF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528"/>
  </w:style>
  <w:style w:type="character" w:styleId="a8">
    <w:name w:val="Hyperlink"/>
    <w:basedOn w:val="a0"/>
    <w:uiPriority w:val="99"/>
    <w:rsid w:val="005D19DE"/>
    <w:rPr>
      <w:color w:val="0000FF"/>
      <w:u w:val="single"/>
    </w:rPr>
  </w:style>
  <w:style w:type="character" w:styleId="a9">
    <w:name w:val="Strong"/>
    <w:basedOn w:val="a0"/>
    <w:qFormat/>
    <w:rsid w:val="005D19DE"/>
    <w:rPr>
      <w:b/>
      <w:bCs/>
    </w:rPr>
  </w:style>
  <w:style w:type="character" w:customStyle="1" w:styleId="30">
    <w:name w:val="Заголовок 3 Знак"/>
    <w:basedOn w:val="a0"/>
    <w:link w:val="3"/>
    <w:rsid w:val="00F52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5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6%D1%91%D0%BD-%D0%94%D0%B8%D1%80%D0%B8%D1%85%D0%BB%D0%B5,_%D0%9F%D0%B5%D1%82%D0%B5%D1%80_%D0%93%D1%83%D1%81%D1%82%D0%B0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0%D0%BE%D0%BD%D0%BE%D0%B9,_%D0%93%D0%B5%D0%BE%D1%80%D0%B3%D0%B8%D0%B9_%D0%A4%D0%B5%D0%BE%D0%B4%D0%BE%D1%81%D1%8C%D0%B5%D0%B2%D0%B8%D1%87" TargetMode="External"/><Relationship Id="rId5" Type="http://schemas.openxmlformats.org/officeDocument/2006/relationships/hyperlink" Target="https://ru.wikipedia.org/wiki/%D0%9A%D0%BE%D0%BD%D0%B5%D1%87%D0%BD%D0%BE%D0%B5_%D0%BC%D0%BD%D0%BE%D0%B6%D0%B5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Формула Кардано. Формула позволяет решать алгебраические уравнения третьей степе</vt:lpstr>
    </vt:vector>
  </TitlesOfParts>
  <Company>SPecialiST RePack, SanBuild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dcterms:created xsi:type="dcterms:W3CDTF">2015-03-09T15:18:00Z</dcterms:created>
  <dcterms:modified xsi:type="dcterms:W3CDTF">2015-03-25T11:54:00Z</dcterms:modified>
</cp:coreProperties>
</file>